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3249F2" w14:textId="54912E62" w:rsidR="00466628" w:rsidRPr="006350C5" w:rsidRDefault="00466628" w:rsidP="00466628">
      <w:pPr>
        <w:spacing w:after="0" w:line="240" w:lineRule="auto"/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</w:pP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Aula - 09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  <w:t xml:space="preserve">                                                                                      </w:t>
      </w:r>
      <w:r w:rsidRPr="006350C5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Artigo IV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</w:r>
      <w:r w:rsidRPr="006350C5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                    </w:t>
      </w:r>
      <w:r w:rsidRPr="006350C5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Temos necessidade de um medianeiro junto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6350C5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do próprio medianeiro que é Jesus Cristo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.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</w:r>
      <w:r w:rsidRPr="006350C5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  <w:t>83. Quarta verdade. – É muito mais perfeito, porque é mais humilde, tomar um medianeiro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6350C5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para </w:t>
      </w:r>
      <w:proofErr w:type="spellStart"/>
      <w:r w:rsidRPr="006350C5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nos</w:t>
      </w:r>
      <w:proofErr w:type="spellEnd"/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  <w:t>----------------------------------------------------------------------------------------------------------------------------------------------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</w:r>
      <w:r w:rsidRPr="006350C5">
        <w:rPr>
          <w:rFonts w:ascii="Arial Narrow" w:eastAsia="Times New Roman" w:hAnsi="Arial Narrow" w:cs="Times New Roman"/>
          <w:b/>
          <w:bCs/>
          <w:sz w:val="20"/>
          <w:szCs w:val="20"/>
          <w:lang w:eastAsia="pt-BR"/>
        </w:rPr>
        <w:t>o socorro da graça (v. com efeito, mais adiante o n. 83: Nosso íntimo..., tão corrompido, se nós apoiamos em nossos próprios trabalhos... para chegar a Deus...).</w:t>
      </w:r>
    </w:p>
    <w:p w14:paraId="004B7008" w14:textId="77777777" w:rsidR="00466628" w:rsidRDefault="00466628" w:rsidP="00466628">
      <w:pPr>
        <w:spacing w:after="0" w:line="240" w:lineRule="auto"/>
        <w:rPr>
          <w:rFonts w:ascii="Arial Narrow" w:eastAsia="Times New Roman" w:hAnsi="Arial Narrow" w:cs="Times New Roman"/>
          <w:b/>
          <w:bCs/>
          <w:sz w:val="20"/>
          <w:szCs w:val="20"/>
          <w:lang w:eastAsia="pt-BR"/>
        </w:rPr>
      </w:pP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-----------------------------------------</w:t>
      </w:r>
      <w:r w:rsidRPr="006350C5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  <w:t>aproximarmos de Deus. Se nos apoiarmos sobre nossos próprios trabalhos, habilidade e preparações, para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6350C5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chegar a Deus e agradar-lhe, é certo que todas as nossas obras de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6350C5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justiça ficarão manchadas e peso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6350C5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insignificante terão junto de Deus, para movê-lo a unir-se a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6350C5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nós e nos atender, pois, como acabo de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6350C5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demonstrar, nosso íntimo é extremamente corrupto. E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6350C5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não foi sem razão que ele nos deu medianeiros junto de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6350C5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sua majestade. Viu nossa iniquidade e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6350C5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incapacidade, apiedou-se de nós, e, para dar-nos acesso às suas misericórdias, proporcionou-nos intercessores poderosos junto de sua grandeza; de sorte que negligenciar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6350C5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esses medianeiros e aproximar-se diretamente de sua santidade sem outra recomendação é faltar ao respeito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6350C5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a um Deus tão alto e tão santo; é menosprezar este Rei dos reis, como não se faria a um rei ou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6350C5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príncipe da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6350C5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terra, do qual ninguém se aproximaria sem a recomendação de um amigo.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</w:r>
      <w:r w:rsidRPr="006350C5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  <w:t>84. Nosso Senhor é nosso advogado e medianeiro de redenção junto de Deus Pai; é por intermédio dele que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6350C5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devemos rezar com toda a Igreja triunfante e militante; é por intermédio dele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6350C5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que obtemos acesso junto de sua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6350C5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majestade, em cuja presença não devemos jamais aparecer, a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6350C5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não ser amparados e revestidos dos méritos de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6350C5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Jesus Cristo, como Jacob revestindo-se da pele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6350C5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de cabrito para receber a bênção de seu pai Isaac.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</w:r>
      <w:r w:rsidRPr="006350C5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  <w:t>85. Mas temos necessidade de um medianeiro junto do próprio medianeiro? Será a nossa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6350C5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pureza suficiente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6350C5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para que nos permita unir-nos diretamente a ele, e por nós mesmos? Não é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6350C5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ele Deus, em tudo igual ao Pai, e,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6350C5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por conseguinte, o Santo dos santos, digno de tanto respeito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6350C5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como seu Pai? Se ele, por sua caridade infinita,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6350C5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se constituiu nosso penhor e medianeiro junto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6350C5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de Deus seu Pai, para aplacá-lo e pagar-lhe o que lhe devíamos,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6350C5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quer isto dizer que lhe devemos menos respeito e tomar por sua majestade e santidade?</w:t>
      </w:r>
      <w:r w:rsidRPr="006350C5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  <w:t>Digamos, pois, ousadamente, com São Bernardo</w:t>
      </w:r>
      <w:r w:rsidRPr="006350C5">
        <w:rPr>
          <w:rFonts w:ascii="Arial Narrow" w:eastAsia="Times New Roman" w:hAnsi="Arial Narrow" w:cs="Times New Roman"/>
          <w:b/>
          <w:bCs/>
          <w:sz w:val="20"/>
          <w:szCs w:val="20"/>
          <w:vertAlign w:val="superscript"/>
          <w:lang w:eastAsia="pt-BR"/>
        </w:rPr>
        <w:t>40</w:t>
      </w:r>
      <w:r w:rsidRPr="006350C5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, que temos necessidade de um medianeiro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6350C5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junto do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6350C5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Medianeiro por excelência, e que Maria Santíssima é a única capaz de exercer esta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6350C5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função admirável. Por ela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6350C5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Jesus Cristo veio a nós, e por ela devemos ir a ele.</w:t>
      </w:r>
      <w:r w:rsidRPr="006350C5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  <w:t>Se receamos ir diretamente a Jesus Cristo Deus, em vista da sua grandeza infinita, ou por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6350C5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causa de nossa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6350C5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baixeza, ou, ainda, devido aos nossos pecados, imploremos afoitamente o auxílio e intercessão de Maria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6350C5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nossa Mãe; ela é boa e terna; nela não há severidade nem repulsa,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6350C5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tudo nela é sublime e brilhante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6350C5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contemplando-a, vemos nossa pura natureza. Ela não é o sol,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6350C5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que, pela força de seus raios, nos poderia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6350C5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deslumbrar em nossa fraqueza, mas é bela e suave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6350C5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como a lua (Cant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.</w:t>
      </w:r>
      <w:r w:rsidRPr="006350C5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6, 9), que recebe a luz do sol e a tempera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6350C5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para que possamos suportá-la. É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6350C5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tão caridosa que a ninguém repele, que implore sua intercessão, ainda que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6350C5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seja um pecador;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6350C5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pois, como dizem os santos, nunca se ouviu dizer, desde que o mundo é mundo, que alguém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6350C5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que tenha recorrido à Santíssima Virgem, com confiança e perseverança, tenha sido desamparado ou repelido</w:t>
      </w:r>
      <w:r w:rsidRPr="00DF5622">
        <w:rPr>
          <w:rFonts w:ascii="Arial Narrow" w:eastAsia="Times New Roman" w:hAnsi="Arial Narrow" w:cs="Times New Roman"/>
          <w:b/>
          <w:bCs/>
          <w:sz w:val="20"/>
          <w:szCs w:val="20"/>
          <w:vertAlign w:val="superscript"/>
          <w:lang w:eastAsia="pt-BR"/>
        </w:rPr>
        <w:t>41</w:t>
      </w:r>
      <w:r w:rsidRPr="006350C5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. Ela é tão poderosa que jamais foi desatendida em seus pedidos; basta-lhe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6350C5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apresentar-se diante de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6350C5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seu Filho para pedir-lhe algo, e ele só ouve o pedido para logo conceder-lhe o que ela pede; é sempre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6350C5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amorosamente vencido pelo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s</w:t>
      </w:r>
      <w:r w:rsidRPr="006350C5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seios, pelas entranhas e pelas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6350C5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preces de sua querida Mãe.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  <w:t>--------------------------------------------------------------------------------------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</w:r>
      <w:r w:rsidRPr="006350C5">
        <w:rPr>
          <w:rFonts w:ascii="Arial Narrow" w:eastAsia="Times New Roman" w:hAnsi="Arial Narrow" w:cs="Times New Roman"/>
          <w:b/>
          <w:bCs/>
          <w:sz w:val="20"/>
          <w:szCs w:val="20"/>
          <w:lang w:eastAsia="pt-BR"/>
        </w:rPr>
        <w:t xml:space="preserve">40 Sermo in Domin. inf. oct. Assumptionis, n. 2: </w:t>
      </w:r>
      <w:r w:rsidRPr="006350C5">
        <w:rPr>
          <w:rFonts w:ascii="Arial Narrow" w:eastAsia="Times New Roman" w:hAnsi="Arial Narrow" w:cs="Times New Roman"/>
          <w:b/>
          <w:bCs/>
          <w:i/>
          <w:iCs/>
          <w:sz w:val="20"/>
          <w:szCs w:val="20"/>
          <w:lang w:eastAsia="pt-BR"/>
        </w:rPr>
        <w:t>“</w:t>
      </w:r>
      <w:r w:rsidRPr="00DF5622">
        <w:rPr>
          <w:rFonts w:ascii="Arial Narrow" w:eastAsia="Times New Roman" w:hAnsi="Arial Narrow" w:cs="Times New Roman"/>
          <w:b/>
          <w:bCs/>
          <w:i/>
          <w:iCs/>
          <w:sz w:val="20"/>
          <w:szCs w:val="20"/>
          <w:lang w:eastAsia="pt-BR"/>
        </w:rPr>
        <w:t>o</w:t>
      </w:r>
      <w:r w:rsidRPr="006350C5">
        <w:rPr>
          <w:rFonts w:ascii="Arial Narrow" w:eastAsia="Times New Roman" w:hAnsi="Arial Narrow" w:cs="Times New Roman"/>
          <w:b/>
          <w:bCs/>
          <w:i/>
          <w:iCs/>
          <w:sz w:val="20"/>
          <w:szCs w:val="20"/>
          <w:lang w:eastAsia="pt-BR"/>
        </w:rPr>
        <w:t>pus est enim mediatore ad Mediatorem istum, nec alter</w:t>
      </w:r>
      <w:r w:rsidRPr="00DF5622">
        <w:rPr>
          <w:rFonts w:ascii="Arial Narrow" w:eastAsia="Times New Roman" w:hAnsi="Arial Narrow" w:cs="Times New Roman"/>
          <w:b/>
          <w:bCs/>
          <w:i/>
          <w:iCs/>
          <w:sz w:val="20"/>
          <w:szCs w:val="20"/>
          <w:lang w:eastAsia="pt-BR"/>
        </w:rPr>
        <w:t xml:space="preserve"> </w:t>
      </w:r>
      <w:r w:rsidRPr="006350C5">
        <w:rPr>
          <w:rFonts w:ascii="Arial Narrow" w:eastAsia="Times New Roman" w:hAnsi="Arial Narrow" w:cs="Times New Roman"/>
          <w:b/>
          <w:bCs/>
          <w:i/>
          <w:iCs/>
          <w:sz w:val="20"/>
          <w:szCs w:val="20"/>
          <w:lang w:eastAsia="pt-BR"/>
        </w:rPr>
        <w:t>nobis utilior quam Maria”</w:t>
      </w:r>
      <w:r w:rsidRPr="006350C5">
        <w:rPr>
          <w:rFonts w:ascii="Arial Narrow" w:eastAsia="Times New Roman" w:hAnsi="Arial Narrow" w:cs="Times New Roman"/>
          <w:b/>
          <w:bCs/>
          <w:sz w:val="20"/>
          <w:szCs w:val="20"/>
          <w:lang w:eastAsia="pt-BR"/>
        </w:rPr>
        <w:t>. Todo este parágrafo é tirado deste sermão de</w:t>
      </w:r>
      <w:r w:rsidRPr="00DF5622">
        <w:rPr>
          <w:rFonts w:ascii="Arial Narrow" w:eastAsia="Times New Roman" w:hAnsi="Arial Narrow" w:cs="Times New Roman"/>
          <w:b/>
          <w:bCs/>
          <w:sz w:val="20"/>
          <w:szCs w:val="20"/>
          <w:lang w:eastAsia="pt-BR"/>
        </w:rPr>
        <w:t xml:space="preserve"> </w:t>
      </w:r>
      <w:r w:rsidRPr="006350C5">
        <w:rPr>
          <w:rFonts w:ascii="Arial Narrow" w:eastAsia="Times New Roman" w:hAnsi="Arial Narrow" w:cs="Times New Roman"/>
          <w:b/>
          <w:bCs/>
          <w:sz w:val="20"/>
          <w:szCs w:val="20"/>
          <w:lang w:eastAsia="pt-BR"/>
        </w:rPr>
        <w:t>São Bernardo.</w:t>
      </w:r>
      <w:r w:rsidRPr="006350C5">
        <w:rPr>
          <w:rFonts w:ascii="Arial Narrow" w:eastAsia="Times New Roman" w:hAnsi="Arial Narrow" w:cs="Times New Roman"/>
          <w:b/>
          <w:bCs/>
          <w:sz w:val="20"/>
          <w:szCs w:val="20"/>
          <w:lang w:eastAsia="pt-BR"/>
        </w:rPr>
        <w:br/>
        <w:t>41 Termina aqui a citação de S. Bernardo. A frase seguinte é tirada de S. Boaventura: Sermo 2 in B. V. M.</w:t>
      </w:r>
    </w:p>
    <w:p w14:paraId="69158F56" w14:textId="77777777" w:rsidR="00466628" w:rsidRPr="006350C5" w:rsidRDefault="00466628" w:rsidP="00466628">
      <w:pPr>
        <w:spacing w:after="0" w:line="240" w:lineRule="auto"/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</w:pP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-----------------------------------------------------------------------------------------------------------------------------</w:t>
      </w:r>
    </w:p>
    <w:p w14:paraId="7B28CB6E" w14:textId="77777777" w:rsidR="00466628" w:rsidRDefault="00466628" w:rsidP="00466628">
      <w:pP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</w:pPr>
      <w:r w:rsidRPr="006350C5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86. Tudo isto é tirado de São Bernardo e de São Boaventura. De acordo com suas palavras,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6350C5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temos três degraus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6350C5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a subir para chegar a Deus: o primeiro, mais próximo de nós e mais conforme à nossa capacidade, é Maria; o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6350C5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segundo é Jesus Cristo; e o terceiro é Deus Pai</w:t>
      </w:r>
      <w:r w:rsidRPr="00DF5622">
        <w:rPr>
          <w:rFonts w:ascii="Arial Narrow" w:eastAsia="Times New Roman" w:hAnsi="Arial Narrow" w:cs="Times New Roman"/>
          <w:b/>
          <w:bCs/>
          <w:sz w:val="20"/>
          <w:szCs w:val="20"/>
          <w:vertAlign w:val="superscript"/>
          <w:lang w:eastAsia="pt-BR"/>
        </w:rPr>
        <w:t>42</w:t>
      </w:r>
      <w:r w:rsidRPr="006350C5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. Para ir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6350C5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a Jesus é preciso ir a Maria, pois ela é a medianeira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6350C5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de intercessão. Para chegar ao Pai eterno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6350C5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é preciso ir a Jesus, que é nosso medianeiro de redenção. Ora, pela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6350C5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devoção que preconizo,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6350C5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mais adiante, é esta a ordem perfeitamente observada.</w:t>
      </w:r>
    </w:p>
    <w:p w14:paraId="6711267B" w14:textId="77777777" w:rsidR="00466628" w:rsidRPr="007A156C" w:rsidRDefault="00466628" w:rsidP="00466628">
      <w:pPr>
        <w:spacing w:after="0" w:line="240" w:lineRule="auto"/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</w:pP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lastRenderedPageBreak/>
        <w:t xml:space="preserve">                                                                                    </w:t>
      </w:r>
      <w:r w:rsidRPr="007A156C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Artigo V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</w:r>
      <w:r w:rsidRPr="007A156C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                          </w:t>
      </w:r>
      <w:r w:rsidRPr="007A156C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É muito difícil para nós conservar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7A156C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as graças e tesouros recebidos de Deus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.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</w:r>
      <w:r w:rsidRPr="007A156C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  <w:t>87. Quinta verdade. – É extremamente difícil, devido à nossa fraqueza e fragilidade, conservarmos em nós as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7A156C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graças e os tesouros que recebemos de Deus:</w:t>
      </w:r>
      <w:r w:rsidRPr="007A156C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  <w:t>1º Porque este tesouro, mais valioso que o céu e a terra, nós os guardamos em vasos frágeis: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7A156C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pt-BR"/>
        </w:rPr>
        <w:t>“habemus thesaurum istum in vasis fictilibus”</w:t>
      </w:r>
      <w:r w:rsidRPr="007A156C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(2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ª </w:t>
      </w:r>
      <w:r w:rsidRPr="007A156C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Cor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.</w:t>
      </w:r>
      <w:r w:rsidRPr="007A156C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4, 7); em um corpo corruptível, em uma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7A156C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alma fraca e inconstante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7A156C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que um nada perturba e abate.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</w:r>
      <w:r w:rsidRPr="007A156C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  <w:t>88. 2º porque os demônios, que são ladrões finórios, buscam surpreender-nos de improviso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7A156C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para nos roubar e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7A156C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despojar; espreitam dia e noite o momento favorável a seu desígnio; andam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7A156C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incessantemente ao redor de nós,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7A156C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prontos a devorar-nos (cf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.</w:t>
      </w:r>
      <w:r w:rsidRPr="007A156C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1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ª </w:t>
      </w:r>
      <w:r w:rsidRPr="007A156C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Pd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.</w:t>
      </w:r>
      <w:r w:rsidRPr="007A156C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5, 8) e, pelo pecado, arrebatar-nos, num momento, tudo que em longos anos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7A156C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conseguimos alcançar de graças e méritos.</w:t>
      </w:r>
      <w:r w:rsidRPr="007A156C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  <w:t>E tanto mais devemos temer est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á</w:t>
      </w:r>
      <w:r w:rsidRPr="007A156C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desgraça, sabendo quão incomparável é sua malícia, sua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7A156C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experiência, suas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7A156C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astúcias e seu número. Pessoas tem havido muito mais cheias de graças do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7A156C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que nós, mais ricas em virtudes,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7A156C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mais experientes, mais elevadas em santidade, que foram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7A156C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surpreendidas, roubadas, saqueadas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7A156C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lamentavelmente. Ah! Quantos cedros do Líbano, quantas estrelas do firmamento se têm visto cair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7A156C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miseravelmente, perdendo em pouco tempo toda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7A156C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a sua altivez e claridade. A que atribuir tão estranha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7A156C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mudança? Não foi falta de graça, pois a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7A156C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graça não falta a ninguém; foi falta de humildade.</w:t>
      </w:r>
      <w:r w:rsidRPr="007A156C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  <w:t>Essas pessoas acreditavam-se mais fortes e suficientes do que o eram na realidade; julgavam-se capazes de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7A156C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guardar seus tesouros; fiaram-se e apoiaram-se em si próprias; creram sua casa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7A156C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bastante segura e bem fortes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7A156C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os seus cofres para guardar o precioso tesouro da graça, e, devido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7A156C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a essa segurança imperceptível que tinham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7A156C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em si (conquanto lhes parecesse que se apoiavam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7A156C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na graça de Deus), é que o justíssimo Senhor,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7A156C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abandonando-as às próprias forças, permitiu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7A156C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que fossem roubadas. Ah! se tivessem conhecido a devoção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7A156C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admirável que vou expor, em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7A156C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seguida, teriam confiado seu tesouro à Virgem poderosa e fiel, que o teria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7A156C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guardado como seu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7A156C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próprio bem, fazendo mesmo, disso, um dever de justiça.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  <w:t>----------------------------------------------------------------------------------------------------------------</w:t>
      </w:r>
      <w:r w:rsidRPr="007A156C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</w:r>
      <w:r w:rsidRPr="007A156C">
        <w:rPr>
          <w:rFonts w:ascii="Arial Narrow" w:eastAsia="Times New Roman" w:hAnsi="Arial Narrow" w:cs="Times New Roman"/>
          <w:b/>
          <w:bCs/>
          <w:sz w:val="20"/>
          <w:szCs w:val="20"/>
          <w:lang w:eastAsia="pt-BR"/>
        </w:rPr>
        <w:t xml:space="preserve">42 Cf. S. Boaventura: Per Mariam ad Christum accedimos, et per Christum gratium Spiritus Sancti invenimus (Speculum B. V., lect. VI, § 2). – V. também Leão XIII, </w:t>
      </w:r>
      <w:proofErr w:type="gramStart"/>
      <w:r w:rsidRPr="007A156C">
        <w:rPr>
          <w:rFonts w:ascii="Arial Narrow" w:eastAsia="Times New Roman" w:hAnsi="Arial Narrow" w:cs="Times New Roman"/>
          <w:b/>
          <w:bCs/>
          <w:sz w:val="20"/>
          <w:szCs w:val="20"/>
          <w:lang w:eastAsia="pt-BR"/>
        </w:rPr>
        <w:t>Encíclica</w:t>
      </w:r>
      <w:proofErr w:type="gramEnd"/>
      <w:r w:rsidRPr="007A156C">
        <w:rPr>
          <w:rFonts w:ascii="Arial Narrow" w:eastAsia="Times New Roman" w:hAnsi="Arial Narrow" w:cs="Times New Roman"/>
          <w:b/>
          <w:bCs/>
          <w:sz w:val="20"/>
          <w:szCs w:val="20"/>
          <w:lang w:eastAsia="pt-BR"/>
        </w:rPr>
        <w:t xml:space="preserve"> </w:t>
      </w:r>
      <w:r w:rsidRPr="007A156C">
        <w:rPr>
          <w:rFonts w:ascii="Arial Narrow" w:eastAsia="Times New Roman" w:hAnsi="Arial Narrow" w:cs="Times New Roman"/>
          <w:b/>
          <w:bCs/>
          <w:i/>
          <w:iCs/>
          <w:sz w:val="20"/>
          <w:szCs w:val="20"/>
          <w:lang w:eastAsia="pt-BR"/>
        </w:rPr>
        <w:t>“Octobri mense”</w:t>
      </w:r>
      <w:r w:rsidRPr="007A156C">
        <w:rPr>
          <w:rFonts w:ascii="Arial Narrow" w:eastAsia="Times New Roman" w:hAnsi="Arial Narrow" w:cs="Times New Roman"/>
          <w:b/>
          <w:bCs/>
          <w:sz w:val="20"/>
          <w:szCs w:val="20"/>
          <w:lang w:eastAsia="pt-BR"/>
        </w:rPr>
        <w:t>, 22-9-1891.</w:t>
      </w:r>
    </w:p>
    <w:p w14:paraId="17FE2FB4" w14:textId="77777777" w:rsidR="00466628" w:rsidRDefault="00466628" w:rsidP="00466628">
      <w:pP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</w:pP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----------------------------------------------------------------------------------</w:t>
      </w:r>
      <w:r w:rsidRPr="007A156C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  <w:t>89. 3º É difícil perseverar na justiça, por causa da corrupção do mundo. O mundo está, atualmente, tão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7A156C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corrompido, que é quase necessário que os corações religiosos sejam manchados,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7A156C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se não pela lama, ao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7A156C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menos pela poeira dessa corrupção; de modo que se pode considerar um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7A156C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milagre o fato de uma pessoa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7A156C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manter-se firme no meio dessa torrente impetuosa sem que o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7A156C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turbilhão a arraste; no meio desse mar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7A156C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tempestuoso sem que o furor das ondas a submerja ou a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7A156C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pilhem os piratas e corsários no meio desse ar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7A156C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empestado sem que os miasmas a contaminem.</w:t>
      </w:r>
      <w:r w:rsidRPr="007A156C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  <w:t>É a Virgem, a única fiel, na qual a serpente não teve parte jamais, que faz este milagre em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7A156C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favor daqueles e daquelas que a servem da mais bela maneira.</w:t>
      </w:r>
    </w:p>
    <w:p w14:paraId="46FD17AC" w14:textId="77777777" w:rsidR="000D5494" w:rsidRDefault="000D5494"/>
    <w:sectPr w:rsidR="000D5494" w:rsidSect="00C660CD">
      <w:pgSz w:w="11906" w:h="16838"/>
      <w:pgMar w:top="737" w:right="737" w:bottom="73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628"/>
    <w:rsid w:val="000D5494"/>
    <w:rsid w:val="00466628"/>
    <w:rsid w:val="00C66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59E67"/>
  <w15:chartTrackingRefBased/>
  <w15:docId w15:val="{CD959B4B-5407-498E-B0AF-CF4C85E47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662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1286</Words>
  <Characters>6945</Characters>
  <Application>Microsoft Office Word</Application>
  <DocSecurity>0</DocSecurity>
  <Lines>57</Lines>
  <Paragraphs>16</Paragraphs>
  <ScaleCrop>false</ScaleCrop>
  <Company/>
  <LinksUpToDate>false</LinksUpToDate>
  <CharactersWithSpaces>8215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João Carlos Benevides</dc:creator>
  <cp:keywords/>
  <dc:description/>
  <cp:lastModifiedBy>João Carlos Benevides</cp:lastModifiedBy>
  <cp:revision>1</cp:revision>
  <dcterms:created xsi:type="dcterms:W3CDTF">2022-05-18T17:38:00Z</dcterms:created>
  <dcterms:modified xsi:type="dcterms:W3CDTF">2022-05-18T17:39:00Z</dcterms:modified>
</cp:coreProperties>
</file>