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8BEC" w14:textId="7AC042AD" w:rsidR="005367F2" w:rsidRPr="001D49D0" w:rsidRDefault="008D7CBD" w:rsidP="005367F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Aula - 02                                                                          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Capítulo I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Necessidade da devoção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à Santíssima Virgem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14. Confesso com toda a Igreja que Maria é uma pura criatura saída das mãos do Altíssimo.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Comparada,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portanto, à Majestade infinita ela é menos que um átomo, é, antes, um nada,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pois que só ele é </w:t>
      </w:r>
      <w:r w:rsidR="005367F2" w:rsidRPr="001D49D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“Aquele que é”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(Ex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3, 14) e, por conseguinte, este grande Senhor, sempre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independente e bastando-se a si mesmo, não tem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nem teve jamais necessidade da Santíssima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 para a realização de suas vontades e a manifestação de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glória. Basta-lhe querer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tudo fazer.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15. Digo, entretanto, que, supostas as coisas como são, já que Deus quis começar e acabar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 maiores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obras por meio da Santíssima Virgem, depois que a formou, é de crer que não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mudará de conduta nos séculos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dos séculos, pois é Deus, imutável em sua conduta e em seus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sentimentos.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  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Primeiro Princípio – Deus quis servir-se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Maria na Encarnação.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16. Deus Pai só deu ao mundo seu Unigênito por Maria. Suspiraram os patriarcas, e pedidos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insistentes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fizeram os profetas e os santos da lei antiga, durante quatro milênios, mas só Maria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mereceu, e alcançou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 diante de Deus</w:t>
      </w:r>
      <w:r w:rsidR="005367F2" w:rsidRPr="001D49D0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8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pela força de suas orações e pela sublimidade de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 virtudes. Porque o mundo era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indigno, diz Santo Agostinho, de receber o Filho de Deus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diretamente das mãos do Pai, ele o deu a Maria a fim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que o mundo o recebesse por meio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dela.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Em Maria e por Maria é que o Filho de Deus se fez homem para nossa salvação. Deus Espírito Santo formou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em Maria, mas só depois de lhe ter pedido consentimento por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intermédio de um dos primeiros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ministros da corte celestial.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17. Deus Pai transmitiu a Maria sua fecundidade, na medida em que a podia receber uma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simples criatura, para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ela pudesse produzir o seu Filho e todos os membros de seu Corpo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Místico.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18. Deus Filho desceu ao seu seio virginal, qual novo Adão no paraíso terrestre, para aí ter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5367F2" w:rsidRPr="001D49D0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8 Cf. Lc</w:t>
      </w:r>
      <w:r w:rsidR="005367F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,</w:t>
      </w:r>
      <w:r w:rsidR="005367F2" w:rsidRPr="001D49D0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1, 30; Invenisti enim gratiam apud Deum.</w:t>
      </w:r>
      <w:r w:rsidR="005367F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</w:t>
      </w:r>
    </w:p>
    <w:p w14:paraId="7AE8942E" w14:textId="77777777" w:rsidR="000D5494" w:rsidRDefault="005367F2" w:rsidP="005367F2">
      <w:r w:rsidRPr="00FA5AEF">
        <w:rPr>
          <w:rFonts w:ascii="Arial Narrow" w:hAnsi="Arial Narrow"/>
          <w:b/>
          <w:bCs/>
          <w:sz w:val="24"/>
          <w:szCs w:val="24"/>
        </w:rPr>
        <w:t>suas complacências e operar em segredo maravilhas de graça. Deus, feito homem, encontrou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sua liberdade em se ver aprisionado no seio da Virgem Mãe; patenteou a sua força em se deixar levar por esta Virgem santa;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achou sua glória e a de seu Pai, escondendo seus esplendores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a todas as criaturas deste mundo, para revelá-las somente a Maria; glorificou sua independência e majestade, dependendo desta Virgem amável, em sua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conceição, em seu nascimento, em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sua apresentação no templo, em seus trinta anos de vida oculta, até à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morte, a que ela devia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assistir, para fazerem ambos um mesmo sacrifício e para que ele fosse imolado ao Pai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eterno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com o consentimento de sua Mãe, como outrora Isaac, como o consentimento de Abraão à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vontade de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Deus. Foi ela quem o amamentou, nutriu, sustentou, criou e sacrificou por nós.</w:t>
      </w:r>
      <w:r w:rsidRPr="00FA5AEF">
        <w:rPr>
          <w:rFonts w:ascii="Arial Narrow" w:hAnsi="Arial Narrow"/>
          <w:b/>
          <w:bCs/>
          <w:sz w:val="24"/>
          <w:szCs w:val="24"/>
        </w:rPr>
        <w:br/>
        <w:t>Ó admirável e incompreensível dependência de um Deus, de que nos foi dado conhecer o preço e a glória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infinita, pois o Espírito Santo não a pôde passar em silêncio no Evangelho, como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incógnitas nos ficaram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quase todas as coisas maravilhosas que fez a Sabedoria encarnada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durante sua vida oculta. Jesus Cristo deu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mais glória a Deus, submetendo-se a Maria durante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trinta anos, do que se tivesse convertido toda a terra pela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realização dos mais estupendos milagres. Oh! quão altamente glorificamos a Deus, quando, para lhe agradar,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nos submetemos 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5AEF">
        <w:rPr>
          <w:rFonts w:ascii="Arial Narrow" w:hAnsi="Arial Narrow"/>
          <w:b/>
          <w:bCs/>
          <w:sz w:val="24"/>
          <w:szCs w:val="24"/>
        </w:rPr>
        <w:t>Maria, a exemplo de Jesus Cristo, nosso único modelo.</w:t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  <w:t xml:space="preserve">19.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examinarmos atentamente o resto da vida de Jesus, veremos que foi por Maria que 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quis começar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seus milagres. Pela palavra de Maria ele santificou São João no seio de Santa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Isabel; assim que as palavras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brotaram dos lábios de Maria, João ficou santificado, e foi este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 primeiro e maior milagre de graça. Foi ao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humilde pedido de Maria, que ele, nas núpcias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Caná, mudou água em vinho, sendo este seu primeiro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milagre sobre a natureza. Ele começou e continuou seus milagres por Maria, e por Maria os continuará até ao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fim dos séculos.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20. O Espírito Santo, que era estéril em Deus, isto é, não produzia outra pessoa divina, tornou-se fecundo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Maria. É com ela, nela e dela que ele produziu sua obra-prima, de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feito homem, e que produz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dias, até ao fim do mundo, os predestinados e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membros do corpo deste Chefe adorável. Eis por que,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quanto mais, em uma alma, ele encontra Maria, sua querida e inseparável esposa</w:t>
      </w:r>
      <w:proofErr w:type="gramStart"/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9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,</w:t>
      </w:r>
      <w:proofErr w:type="gramEnd"/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mais operante e poderoso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torna para produzir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n essa alma, e essa alma em Jesus Cristo.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21. Não se quer dizer com isto que a Santíssima Virgem dê a fecundidade ao Espírito Santo,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se ele não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tivesse. Sendo Deus, ele possui a fecundidade ou a capacidade de produzir,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o Pai e o Filho. Não a reduz,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porém, a ação, e não gera outra pessoa divina. O que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 dizer é que o Espírito Santo, por intermédio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Virgem, da qual se quis servir, se bem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lhe fosse absolutamente necessário, reduziu ao ato a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fecundidade, produzindo, nela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ela, Jesus Cristo e seus membros. É um mistério da graça inacessível até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aos mais sábios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espirituais dentre os cristãos.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Segundo Princípio. – Deus quer servir-se de Maria na santificação das almas</w:t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2"/>
    <w:rsid w:val="000D5494"/>
    <w:rsid w:val="005367F2"/>
    <w:rsid w:val="008D7CBD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702D"/>
  <w15:chartTrackingRefBased/>
  <w15:docId w15:val="{D7AA9C30-423E-4B54-BCCA-F0C70EB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2</cp:revision>
  <dcterms:created xsi:type="dcterms:W3CDTF">2022-05-18T17:24:00Z</dcterms:created>
  <dcterms:modified xsi:type="dcterms:W3CDTF">2022-05-18T17:27:00Z</dcterms:modified>
</cp:coreProperties>
</file>